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6B" w:rsidRDefault="00161B3C" w:rsidP="0014226B">
      <w:pPr>
        <w:pStyle w:val="a3"/>
        <w:spacing w:after="0"/>
        <w:ind w:firstLine="708"/>
        <w:jc w:val="center"/>
      </w:pPr>
      <w:r>
        <w:t>КГКП «</w:t>
      </w:r>
      <w:proofErr w:type="gramStart"/>
      <w:r>
        <w:t>Ясли-сад</w:t>
      </w:r>
      <w:proofErr w:type="gramEnd"/>
      <w:r>
        <w:t xml:space="preserve"> № 18 </w:t>
      </w:r>
      <w:r w:rsidR="0014226B">
        <w:t xml:space="preserve">отдела образования города </w:t>
      </w:r>
      <w:proofErr w:type="spellStart"/>
      <w:r w:rsidR="0014226B">
        <w:t>Костаная</w:t>
      </w:r>
      <w:proofErr w:type="spellEnd"/>
      <w:r w:rsidR="0014226B">
        <w:t>» Управления образования акимата Костанайской области</w:t>
      </w: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  <w:jc w:val="center"/>
      </w:pPr>
      <w:r>
        <w:t>Аналитическая справка по результатам стартового мониторинга по отслеживанию развития умений и навыков детей</w:t>
      </w: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61B3C" w:rsidP="0014226B">
      <w:pPr>
        <w:pStyle w:val="a3"/>
        <w:spacing w:after="0"/>
        <w:ind w:firstLine="708"/>
        <w:jc w:val="right"/>
      </w:pPr>
      <w:r>
        <w:t xml:space="preserve">Подготовила: </w:t>
      </w:r>
      <w:proofErr w:type="spellStart"/>
      <w:r>
        <w:t>Феденцова</w:t>
      </w:r>
      <w:proofErr w:type="spellEnd"/>
      <w:r>
        <w:t xml:space="preserve"> А.С.</w:t>
      </w: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after="0"/>
        <w:ind w:firstLine="708"/>
      </w:pPr>
    </w:p>
    <w:p w:rsidR="0014226B" w:rsidRDefault="0014226B" w:rsidP="0014226B">
      <w:pPr>
        <w:pStyle w:val="a3"/>
        <w:spacing w:before="0" w:beforeAutospacing="0" w:after="0" w:afterAutospacing="0"/>
        <w:ind w:firstLine="708"/>
        <w:jc w:val="center"/>
      </w:pPr>
    </w:p>
    <w:p w:rsidR="0014226B" w:rsidRDefault="0014226B" w:rsidP="0014226B">
      <w:pPr>
        <w:pStyle w:val="a3"/>
        <w:spacing w:before="0" w:beforeAutospacing="0" w:after="0" w:afterAutospacing="0"/>
        <w:ind w:firstLine="708"/>
        <w:jc w:val="center"/>
      </w:pPr>
    </w:p>
    <w:p w:rsidR="0014226B" w:rsidRDefault="0014226B" w:rsidP="0014226B">
      <w:pPr>
        <w:pStyle w:val="a3"/>
        <w:spacing w:before="0" w:beforeAutospacing="0" w:after="0" w:afterAutospacing="0"/>
        <w:ind w:firstLine="708"/>
        <w:jc w:val="center"/>
      </w:pPr>
    </w:p>
    <w:p w:rsidR="0014226B" w:rsidRDefault="0014226B" w:rsidP="0014226B">
      <w:pPr>
        <w:pStyle w:val="a3"/>
        <w:spacing w:before="0" w:beforeAutospacing="0" w:after="0" w:afterAutospacing="0"/>
        <w:ind w:firstLine="708"/>
        <w:jc w:val="center"/>
      </w:pPr>
    </w:p>
    <w:p w:rsidR="0014226B" w:rsidRDefault="0014226B" w:rsidP="0014226B">
      <w:pPr>
        <w:pStyle w:val="a3"/>
        <w:spacing w:before="0" w:beforeAutospacing="0" w:after="0" w:afterAutospacing="0"/>
        <w:ind w:firstLine="708"/>
        <w:jc w:val="center"/>
      </w:pPr>
      <w:proofErr w:type="spellStart"/>
      <w:r>
        <w:t>Костанай</w:t>
      </w:r>
      <w:proofErr w:type="spellEnd"/>
      <w:r>
        <w:t xml:space="preserve"> 2025г.</w:t>
      </w:r>
    </w:p>
    <w:p w:rsidR="00161B3C" w:rsidRDefault="00161B3C" w:rsidP="0014226B">
      <w:pPr>
        <w:pStyle w:val="a3"/>
        <w:spacing w:before="0" w:beforeAutospacing="0" w:after="0" w:afterAutospacing="0"/>
        <w:ind w:firstLine="708"/>
        <w:jc w:val="center"/>
      </w:pPr>
    </w:p>
    <w:p w:rsidR="00161B3C" w:rsidRDefault="00161B3C" w:rsidP="0014226B">
      <w:pPr>
        <w:pStyle w:val="a3"/>
        <w:spacing w:before="0" w:beforeAutospacing="0" w:after="0" w:afterAutospacing="0"/>
        <w:ind w:firstLine="708"/>
        <w:jc w:val="center"/>
      </w:pPr>
    </w:p>
    <w:p w:rsidR="00161B3C" w:rsidRPr="00161B3C" w:rsidRDefault="00161B3C" w:rsidP="00161B3C">
      <w:pPr>
        <w:widowControl w:val="0"/>
        <w:spacing w:line="240" w:lineRule="auto"/>
        <w:ind w:firstLine="708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161B3C">
        <w:rPr>
          <w:rFonts w:ascii="Times New Roman" w:eastAsia="Arial Unicode MS" w:hAnsi="Times New Roman" w:cs="Times New Roman"/>
          <w:b/>
          <w:bCs/>
          <w:sz w:val="24"/>
          <w:szCs w:val="24"/>
        </w:rPr>
        <w:lastRenderedPageBreak/>
        <w:t>Сводный отчет стартового мониторинга за  2025-2026 учебный год</w:t>
      </w:r>
    </w:p>
    <w:tbl>
      <w:tblPr>
        <w:tblW w:w="4684" w:type="pct"/>
        <w:tblLayout w:type="fixed"/>
        <w:tblLook w:val="04A0"/>
      </w:tblPr>
      <w:tblGrid>
        <w:gridCol w:w="507"/>
        <w:gridCol w:w="2767"/>
        <w:gridCol w:w="1675"/>
        <w:gridCol w:w="863"/>
        <w:gridCol w:w="795"/>
        <w:gridCol w:w="863"/>
        <w:gridCol w:w="881"/>
        <w:gridCol w:w="789"/>
        <w:gridCol w:w="867"/>
      </w:tblGrid>
      <w:tr w:rsidR="00161B3C" w:rsidRPr="00161B3C" w:rsidTr="00034ED9">
        <w:trPr>
          <w:trHeight w:val="60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b/>
                <w:sz w:val="24"/>
                <w:szCs w:val="24"/>
              </w:rPr>
              <w:t>Из них с высоким уровнем навыков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b/>
                <w:sz w:val="24"/>
                <w:szCs w:val="24"/>
              </w:rPr>
              <w:t>Из них со средним уровнем навыков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b/>
                <w:sz w:val="24"/>
                <w:szCs w:val="24"/>
              </w:rPr>
              <w:t>Из них с низким уровнем навыков</w:t>
            </w:r>
          </w:p>
        </w:tc>
      </w:tr>
      <w:tr w:rsidR="00161B3C" w:rsidRPr="00161B3C" w:rsidTr="00034ED9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B3C" w:rsidRPr="00161B3C" w:rsidRDefault="00161B3C" w:rsidP="00034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61B3C" w:rsidRPr="00161B3C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B3C" w:rsidRPr="00161B3C" w:rsidRDefault="00161B3C" w:rsidP="00034ED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Средняя групп</w:t>
            </w:r>
            <w:proofErr w:type="gramStart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spellStart"/>
            <w:proofErr w:type="gramEnd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Айголек</w:t>
            </w:r>
            <w:proofErr w:type="spellEnd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1B3C" w:rsidRPr="00161B3C" w:rsidRDefault="00161B3C" w:rsidP="00034E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дети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61B3C" w:rsidRPr="00161B3C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B3C" w:rsidRPr="00161B3C" w:rsidRDefault="00161B3C" w:rsidP="00034ED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Средняя группа «</w:t>
            </w:r>
            <w:proofErr w:type="spellStart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дети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61B3C" w:rsidRPr="00161B3C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B3C" w:rsidRPr="00161B3C" w:rsidRDefault="00161B3C" w:rsidP="00034ED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</w:t>
            </w:r>
            <w:proofErr w:type="gramStart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Жулдыз»дети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61B3C" w:rsidRPr="00161B3C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B3C" w:rsidRPr="00161B3C" w:rsidRDefault="00161B3C" w:rsidP="00034ED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</w:t>
            </w:r>
            <w:proofErr w:type="gramStart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Жулдыз»дети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61B3C" w:rsidRPr="00161B3C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B3C" w:rsidRPr="00161B3C" w:rsidRDefault="00161B3C" w:rsidP="00034ED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«Бота</w:t>
            </w:r>
            <w:proofErr w:type="gramStart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61B3C" w:rsidRPr="00161B3C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B3C" w:rsidRPr="00161B3C" w:rsidRDefault="00161B3C" w:rsidP="00034ED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«Бота» 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1B3C" w:rsidRPr="00161B3C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B3C" w:rsidRPr="00161B3C" w:rsidRDefault="00161B3C" w:rsidP="00034ED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</w:rPr>
              <w:t>82 ребенка подлежали стартовому мониторингу за 2025-2026 учебный год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 ребенка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 ребенка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61B3C" w:rsidRPr="00161B3C" w:rsidRDefault="00161B3C" w:rsidP="00034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детей</w:t>
            </w:r>
          </w:p>
        </w:tc>
      </w:tr>
    </w:tbl>
    <w:p w:rsidR="00161B3C" w:rsidRPr="00161B3C" w:rsidRDefault="00161B3C" w:rsidP="00161B3C">
      <w:pPr>
        <w:widowControl w:val="0"/>
        <w:spacing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161B3C" w:rsidRPr="00161B3C" w:rsidRDefault="00161B3C" w:rsidP="00161B3C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B3C">
        <w:rPr>
          <w:rFonts w:ascii="Times New Roman" w:hAnsi="Times New Roman" w:cs="Times New Roman"/>
          <w:b/>
          <w:sz w:val="24"/>
          <w:szCs w:val="24"/>
          <w:lang w:val="kk-KZ"/>
        </w:rPr>
        <w:t>Вывод</w:t>
      </w:r>
      <w:r w:rsidRPr="00161B3C">
        <w:rPr>
          <w:rFonts w:ascii="Times New Roman" w:hAnsi="Times New Roman" w:cs="Times New Roman"/>
          <w:sz w:val="24"/>
          <w:szCs w:val="24"/>
          <w:lang w:val="kk-KZ"/>
        </w:rPr>
        <w:t>:  Анализ результатов стартового мониторинга 2025-2026 учебного года  показал, что:</w:t>
      </w:r>
    </w:p>
    <w:p w:rsidR="00161B3C" w:rsidRPr="00161B3C" w:rsidRDefault="00161B3C" w:rsidP="00161B3C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B3C">
        <w:rPr>
          <w:rFonts w:ascii="Times New Roman" w:hAnsi="Times New Roman" w:cs="Times New Roman"/>
          <w:sz w:val="24"/>
          <w:szCs w:val="24"/>
          <w:lang w:val="kk-KZ"/>
        </w:rPr>
        <w:t>воспитанники 28% находятся на среднем уровне развития;</w:t>
      </w:r>
    </w:p>
    <w:p w:rsidR="00161B3C" w:rsidRPr="00161B3C" w:rsidRDefault="00161B3C" w:rsidP="00161B3C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B3C">
        <w:rPr>
          <w:rFonts w:ascii="Times New Roman" w:hAnsi="Times New Roman" w:cs="Times New Roman"/>
          <w:sz w:val="24"/>
          <w:szCs w:val="24"/>
          <w:lang w:val="kk-KZ"/>
        </w:rPr>
        <w:t>высокий уровень  наблюдается у 65% детей, что свидетельствует о достаточной подготовленности воспитанников к освоению программы нового учебного года;</w:t>
      </w:r>
    </w:p>
    <w:p w:rsidR="00161B3C" w:rsidRPr="00161B3C" w:rsidRDefault="00161B3C" w:rsidP="00161B3C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B3C">
        <w:rPr>
          <w:rFonts w:ascii="Times New Roman" w:hAnsi="Times New Roman" w:cs="Times New Roman"/>
          <w:sz w:val="24"/>
          <w:szCs w:val="24"/>
          <w:lang w:val="kk-KZ"/>
        </w:rPr>
        <w:t>низкий уровень  отмечается у 7% воспитанников, преимущественно по направлениям речевого, познавательного развития.</w:t>
      </w:r>
    </w:p>
    <w:p w:rsidR="00161B3C" w:rsidRPr="00161B3C" w:rsidRDefault="00161B3C" w:rsidP="00161B3C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B3C">
        <w:rPr>
          <w:rFonts w:ascii="Times New Roman" w:hAnsi="Times New Roman" w:cs="Times New Roman"/>
          <w:sz w:val="24"/>
          <w:szCs w:val="24"/>
        </w:rPr>
        <w:t xml:space="preserve">        Качество освоения Типовой учебной программы (сумма высокого и среднего уровней) составляет 93%.</w:t>
      </w:r>
    </w:p>
    <w:p w:rsidR="00161B3C" w:rsidRPr="00161B3C" w:rsidRDefault="00161B3C" w:rsidP="00161B3C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B3C">
        <w:rPr>
          <w:rFonts w:ascii="Times New Roman" w:hAnsi="Times New Roman" w:cs="Times New Roman"/>
          <w:sz w:val="24"/>
          <w:szCs w:val="24"/>
          <w:lang w:val="kk-KZ"/>
        </w:rPr>
        <w:t xml:space="preserve">        Полученные результаты позволяют педагогам определить направления индивидуальной работы с детьми, требующими дополнительного внимания, и скорректировать образовательный процесс.</w:t>
      </w:r>
    </w:p>
    <w:p w:rsidR="00161B3C" w:rsidRPr="00161B3C" w:rsidRDefault="00161B3C" w:rsidP="00161B3C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B3C">
        <w:rPr>
          <w:rFonts w:ascii="Times New Roman" w:hAnsi="Times New Roman" w:cs="Times New Roman"/>
          <w:sz w:val="24"/>
          <w:szCs w:val="24"/>
          <w:lang w:val="kk-KZ"/>
        </w:rPr>
        <w:t xml:space="preserve">        На основании стартового мониторинга воспитателями заполнены индивидуальные карты развития воспитанников, отражающие уровень сформированности навыков по основным образовательным направлениям.</w:t>
      </w:r>
    </w:p>
    <w:p w:rsidR="00161B3C" w:rsidRPr="00161B3C" w:rsidRDefault="00161B3C" w:rsidP="00161B3C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1B3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Следующий этап – промежуточный мониторинг - запланирован на январь 2026 года, по результатам которого будет проведена сравнительная оценка динамики развития воспитанников.</w:t>
      </w:r>
    </w:p>
    <w:p w:rsidR="00161B3C" w:rsidRPr="00161B3C" w:rsidRDefault="00161B3C" w:rsidP="0014226B">
      <w:pPr>
        <w:pStyle w:val="a3"/>
        <w:spacing w:before="0" w:beforeAutospacing="0" w:after="0" w:afterAutospacing="0"/>
        <w:ind w:firstLine="708"/>
        <w:jc w:val="center"/>
        <w:rPr>
          <w:lang w:val="kk-KZ"/>
        </w:rPr>
      </w:pPr>
    </w:p>
    <w:sectPr w:rsidR="00161B3C" w:rsidRPr="00161B3C" w:rsidSect="001422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117CB"/>
    <w:rsid w:val="00034AAD"/>
    <w:rsid w:val="00036214"/>
    <w:rsid w:val="0014226B"/>
    <w:rsid w:val="00161B3C"/>
    <w:rsid w:val="003850AE"/>
    <w:rsid w:val="00444EAF"/>
    <w:rsid w:val="005117CB"/>
    <w:rsid w:val="00A54CDE"/>
    <w:rsid w:val="00BF16BA"/>
    <w:rsid w:val="00D50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22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1</cp:lastModifiedBy>
  <cp:revision>5</cp:revision>
  <dcterms:created xsi:type="dcterms:W3CDTF">2026-04-20T17:27:00Z</dcterms:created>
  <dcterms:modified xsi:type="dcterms:W3CDTF">2026-07-23T19:51:00Z</dcterms:modified>
</cp:coreProperties>
</file>